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676B" w14:textId="46694DCD" w:rsidR="0051499C" w:rsidRDefault="0051499C" w:rsidP="0051499C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B735FE4" wp14:editId="3D51DD73">
            <wp:extent cx="2085499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79"/>
                    <a:stretch/>
                  </pic:blipFill>
                  <pic:spPr bwMode="auto">
                    <a:xfrm>
                      <a:off x="0" y="0"/>
                      <a:ext cx="2180991" cy="6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 xml:space="preserve">                  </w:t>
      </w:r>
      <w:r>
        <w:rPr>
          <w:noProof/>
        </w:rPr>
        <w:drawing>
          <wp:inline distT="0" distB="0" distL="0" distR="0" wp14:anchorId="0440FBF2" wp14:editId="4D807055">
            <wp:extent cx="2924175" cy="400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10" cy="40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93DA" w14:textId="33420A82" w:rsidR="0051499C" w:rsidRDefault="0051499C" w:rsidP="0051499C">
      <w:pPr>
        <w:rPr>
          <w:b/>
          <w:bCs/>
          <w:sz w:val="28"/>
          <w:szCs w:val="28"/>
          <w:lang w:val="en-US"/>
        </w:rPr>
      </w:pPr>
    </w:p>
    <w:p w14:paraId="0A255E7D" w14:textId="1D4D50CE" w:rsidR="008D37D8" w:rsidRPr="00751D52" w:rsidRDefault="008D37D8" w:rsidP="00065F96">
      <w:pPr>
        <w:rPr>
          <w:b/>
          <w:bCs/>
          <w:sz w:val="28"/>
          <w:szCs w:val="28"/>
          <w:lang w:val="en-US"/>
        </w:rPr>
      </w:pPr>
      <w:r w:rsidRPr="00751D52">
        <w:rPr>
          <w:b/>
          <w:bCs/>
          <w:sz w:val="28"/>
          <w:szCs w:val="28"/>
          <w:lang w:val="en-US"/>
        </w:rPr>
        <w:t>Call for PhD Project proposal</w:t>
      </w:r>
      <w:r w:rsidR="00960C93">
        <w:rPr>
          <w:b/>
          <w:bCs/>
          <w:sz w:val="28"/>
          <w:szCs w:val="28"/>
          <w:lang w:val="en-US"/>
        </w:rPr>
        <w:t>s</w:t>
      </w:r>
      <w:r w:rsidR="00C00E6C" w:rsidRPr="00751D52">
        <w:rPr>
          <w:b/>
          <w:bCs/>
          <w:sz w:val="28"/>
          <w:szCs w:val="28"/>
          <w:lang w:val="en-US"/>
        </w:rPr>
        <w:t xml:space="preserve">: </w:t>
      </w:r>
      <w:r w:rsidR="00960C93">
        <w:rPr>
          <w:b/>
          <w:bCs/>
          <w:sz w:val="28"/>
          <w:szCs w:val="28"/>
          <w:lang w:val="en-US"/>
        </w:rPr>
        <w:t xml:space="preserve">The Development of Roads </w:t>
      </w:r>
      <w:r w:rsidR="003773EF">
        <w:rPr>
          <w:b/>
          <w:bCs/>
          <w:sz w:val="28"/>
          <w:szCs w:val="28"/>
          <w:lang w:val="en-US"/>
        </w:rPr>
        <w:t xml:space="preserve">and Transport Infrastructure </w:t>
      </w:r>
      <w:r w:rsidR="00960C93">
        <w:rPr>
          <w:b/>
          <w:bCs/>
          <w:sz w:val="28"/>
          <w:szCs w:val="28"/>
          <w:lang w:val="en-US"/>
        </w:rPr>
        <w:t>in the Hinterland of Rome</w:t>
      </w:r>
    </w:p>
    <w:p w14:paraId="68DEAA87" w14:textId="351C0468" w:rsidR="00F012F9" w:rsidRPr="0051499C" w:rsidRDefault="0051499C" w:rsidP="00065F96">
      <w:pPr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19752" wp14:editId="1F7FAC7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364740" cy="3152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97" cy="31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96" w:rsidRPr="0051499C">
        <w:rPr>
          <w:sz w:val="24"/>
          <w:szCs w:val="24"/>
          <w:lang w:val="en-US"/>
        </w:rPr>
        <w:t xml:space="preserve">As part of a collaboration between the </w:t>
      </w:r>
      <w:hyperlink r:id="rId9" w:history="1">
        <w:r w:rsidR="00065F96" w:rsidRPr="0051499C">
          <w:rPr>
            <w:rStyle w:val="Hyperlink"/>
            <w:sz w:val="24"/>
            <w:szCs w:val="24"/>
            <w:lang w:val="en-US"/>
          </w:rPr>
          <w:t>Universities of Macquarie (Sydney, Australia)</w:t>
        </w:r>
      </w:hyperlink>
      <w:r w:rsidR="00065F96" w:rsidRPr="0051499C">
        <w:rPr>
          <w:sz w:val="24"/>
          <w:szCs w:val="24"/>
          <w:lang w:val="en-US"/>
        </w:rPr>
        <w:t xml:space="preserve"> and </w:t>
      </w:r>
      <w:hyperlink r:id="rId10" w:history="1">
        <w:r w:rsidR="00065F96" w:rsidRPr="0051499C">
          <w:rPr>
            <w:rStyle w:val="Hyperlink"/>
            <w:sz w:val="24"/>
            <w:szCs w:val="24"/>
            <w:lang w:val="en-US"/>
          </w:rPr>
          <w:t>Groningen (The Netherlands)</w:t>
        </w:r>
      </w:hyperlink>
      <w:r w:rsidR="00065F96" w:rsidRPr="0051499C">
        <w:rPr>
          <w:sz w:val="24"/>
          <w:szCs w:val="24"/>
          <w:lang w:val="en-US"/>
        </w:rPr>
        <w:t xml:space="preserve"> we invite potential candidates to </w:t>
      </w:r>
      <w:r w:rsidR="00BB4CA4">
        <w:rPr>
          <w:sz w:val="24"/>
          <w:szCs w:val="24"/>
          <w:lang w:val="en-US"/>
        </w:rPr>
        <w:t>express interest for the</w:t>
      </w:r>
      <w:r w:rsidR="00065F96" w:rsidRPr="0051499C">
        <w:rPr>
          <w:sz w:val="24"/>
          <w:szCs w:val="24"/>
          <w:lang w:val="en-US"/>
        </w:rPr>
        <w:t xml:space="preserve"> three-year PhD research project</w:t>
      </w:r>
      <w:r w:rsidR="00BB4CA4">
        <w:rPr>
          <w:sz w:val="24"/>
          <w:szCs w:val="24"/>
          <w:lang w:val="en-US"/>
        </w:rPr>
        <w:t xml:space="preserve"> described below</w:t>
      </w:r>
      <w:r w:rsidR="00065F96" w:rsidRPr="0051499C">
        <w:rPr>
          <w:sz w:val="24"/>
          <w:szCs w:val="24"/>
          <w:lang w:val="en-US"/>
        </w:rPr>
        <w:t xml:space="preserve">. We are looking for </w:t>
      </w:r>
      <w:r w:rsidR="000079CA">
        <w:rPr>
          <w:sz w:val="24"/>
          <w:szCs w:val="24"/>
          <w:lang w:val="en-US"/>
        </w:rPr>
        <w:t>a</w:t>
      </w:r>
      <w:r w:rsidR="00F012F9" w:rsidRPr="0051499C">
        <w:rPr>
          <w:sz w:val="24"/>
          <w:szCs w:val="24"/>
          <w:lang w:val="en-US"/>
        </w:rPr>
        <w:t xml:space="preserve"> </w:t>
      </w:r>
      <w:r w:rsidR="00065F96" w:rsidRPr="0051499C">
        <w:rPr>
          <w:sz w:val="24"/>
          <w:szCs w:val="24"/>
          <w:lang w:val="en-US"/>
        </w:rPr>
        <w:t>candidate specializ</w:t>
      </w:r>
      <w:r w:rsidR="00395ED1">
        <w:rPr>
          <w:sz w:val="24"/>
          <w:szCs w:val="24"/>
          <w:lang w:val="en-US"/>
        </w:rPr>
        <w:t>ing</w:t>
      </w:r>
      <w:r w:rsidR="00065F96" w:rsidRPr="0051499C">
        <w:rPr>
          <w:sz w:val="24"/>
          <w:szCs w:val="24"/>
          <w:lang w:val="en-US"/>
        </w:rPr>
        <w:t xml:space="preserve"> in Roman History and Archaeology</w:t>
      </w:r>
      <w:r w:rsidR="000079CA">
        <w:rPr>
          <w:sz w:val="24"/>
          <w:szCs w:val="24"/>
          <w:lang w:val="en-US"/>
        </w:rPr>
        <w:t xml:space="preserve"> with an interest in </w:t>
      </w:r>
      <w:proofErr w:type="gramStart"/>
      <w:r w:rsidR="000079CA">
        <w:rPr>
          <w:sz w:val="24"/>
          <w:szCs w:val="24"/>
          <w:lang w:val="en-US"/>
        </w:rPr>
        <w:t>road</w:t>
      </w:r>
      <w:r w:rsidR="00960C93">
        <w:rPr>
          <w:sz w:val="24"/>
          <w:szCs w:val="24"/>
          <w:lang w:val="en-US"/>
        </w:rPr>
        <w:t>s</w:t>
      </w:r>
      <w:proofErr w:type="gramEnd"/>
      <w:r w:rsidR="00960C93">
        <w:rPr>
          <w:sz w:val="24"/>
          <w:szCs w:val="24"/>
          <w:lang w:val="en-US"/>
        </w:rPr>
        <w:t xml:space="preserve"> and transport</w:t>
      </w:r>
      <w:r w:rsidR="000079CA">
        <w:rPr>
          <w:sz w:val="24"/>
          <w:szCs w:val="24"/>
          <w:lang w:val="en-US"/>
        </w:rPr>
        <w:t xml:space="preserve"> infrastructure</w:t>
      </w:r>
      <w:r w:rsidR="00960C93">
        <w:rPr>
          <w:sz w:val="24"/>
          <w:szCs w:val="24"/>
          <w:lang w:val="en-US"/>
        </w:rPr>
        <w:t xml:space="preserve">. It would be an advantage </w:t>
      </w:r>
      <w:r w:rsidR="002F2D6D">
        <w:rPr>
          <w:sz w:val="24"/>
          <w:szCs w:val="24"/>
          <w:lang w:val="en-US"/>
        </w:rPr>
        <w:t>t</w:t>
      </w:r>
      <w:r w:rsidR="00960C93">
        <w:rPr>
          <w:sz w:val="24"/>
          <w:szCs w:val="24"/>
          <w:lang w:val="en-US"/>
        </w:rPr>
        <w:t xml:space="preserve">o have some knowledge of </w:t>
      </w:r>
      <w:proofErr w:type="gramStart"/>
      <w:r w:rsidR="00960C93">
        <w:rPr>
          <w:sz w:val="24"/>
          <w:szCs w:val="24"/>
          <w:lang w:val="en-US"/>
        </w:rPr>
        <w:t>geology;</w:t>
      </w:r>
      <w:proofErr w:type="gramEnd"/>
      <w:r w:rsidR="00960C93">
        <w:rPr>
          <w:sz w:val="24"/>
          <w:szCs w:val="24"/>
          <w:lang w:val="en-US"/>
        </w:rPr>
        <w:t xml:space="preserve"> GIS, and/or experience of the use of scientific </w:t>
      </w:r>
      <w:proofErr w:type="gramStart"/>
      <w:r w:rsidR="00960C93">
        <w:rPr>
          <w:sz w:val="24"/>
          <w:szCs w:val="24"/>
          <w:lang w:val="en-US"/>
        </w:rPr>
        <w:t xml:space="preserve">equipment </w:t>
      </w:r>
      <w:r w:rsidR="000079CA">
        <w:rPr>
          <w:sz w:val="24"/>
          <w:szCs w:val="24"/>
          <w:lang w:val="en-US"/>
        </w:rPr>
        <w:t xml:space="preserve"> (</w:t>
      </w:r>
      <w:proofErr w:type="gramEnd"/>
      <w:r w:rsidR="000079CA">
        <w:rPr>
          <w:sz w:val="24"/>
          <w:szCs w:val="24"/>
          <w:lang w:val="en-US"/>
        </w:rPr>
        <w:t xml:space="preserve">e.g., </w:t>
      </w:r>
      <w:proofErr w:type="spellStart"/>
      <w:r w:rsidR="000079CA">
        <w:rPr>
          <w:sz w:val="24"/>
          <w:szCs w:val="24"/>
          <w:lang w:val="en-US"/>
        </w:rPr>
        <w:t>pXRF</w:t>
      </w:r>
      <w:proofErr w:type="spellEnd"/>
      <w:r w:rsidR="000079CA">
        <w:rPr>
          <w:sz w:val="24"/>
          <w:szCs w:val="24"/>
          <w:lang w:val="en-US"/>
        </w:rPr>
        <w:t xml:space="preserve"> applications). Th</w:t>
      </w:r>
      <w:r w:rsidR="00960C93">
        <w:rPr>
          <w:sz w:val="24"/>
          <w:szCs w:val="24"/>
          <w:lang w:val="en-US"/>
        </w:rPr>
        <w:t xml:space="preserve">e PhD project would be financially supported by Macquarie and Groningen Universities as part of a cotutelle joint PhD </w:t>
      </w:r>
      <w:proofErr w:type="spellStart"/>
      <w:r w:rsidR="00960C93">
        <w:rPr>
          <w:sz w:val="24"/>
          <w:szCs w:val="24"/>
          <w:lang w:val="en-US"/>
        </w:rPr>
        <w:t>programme</w:t>
      </w:r>
      <w:proofErr w:type="spellEnd"/>
      <w:r w:rsidR="00960C93">
        <w:rPr>
          <w:sz w:val="24"/>
          <w:szCs w:val="24"/>
          <w:lang w:val="en-US"/>
        </w:rPr>
        <w:t xml:space="preserve">, sitting alongside another PhD student working on </w:t>
      </w:r>
      <w:r w:rsidR="00BB4CA4" w:rsidRPr="00BB4CA4">
        <w:rPr>
          <w:sz w:val="24"/>
          <w:szCs w:val="24"/>
          <w:lang w:val="en-US"/>
        </w:rPr>
        <w:t xml:space="preserve">“infrastructural networks and economic </w:t>
      </w:r>
      <w:r w:rsidR="00BB4CA4">
        <w:rPr>
          <w:sz w:val="24"/>
          <w:szCs w:val="24"/>
          <w:lang w:val="en-US"/>
        </w:rPr>
        <w:t xml:space="preserve">integration </w:t>
      </w:r>
      <w:r w:rsidR="00BB4CA4" w:rsidRPr="00BB4CA4">
        <w:rPr>
          <w:sz w:val="24"/>
          <w:szCs w:val="24"/>
          <w:lang w:val="en-US"/>
        </w:rPr>
        <w:t>around Rome”</w:t>
      </w:r>
      <w:r w:rsidR="000079CA">
        <w:rPr>
          <w:sz w:val="24"/>
          <w:szCs w:val="24"/>
          <w:lang w:val="en-US"/>
        </w:rPr>
        <w:t xml:space="preserve"> </w:t>
      </w:r>
      <w:r w:rsidR="00960C93">
        <w:rPr>
          <w:sz w:val="24"/>
          <w:szCs w:val="24"/>
          <w:lang w:val="en-US"/>
        </w:rPr>
        <w:t>at Macquarie and Groningen.</w:t>
      </w:r>
    </w:p>
    <w:p w14:paraId="2C974A0F" w14:textId="65B800AE" w:rsidR="008B5E79" w:rsidRPr="00145F90" w:rsidRDefault="00145F90" w:rsidP="008B5E79">
      <w:pPr>
        <w:rPr>
          <w:rFonts w:cstheme="minorHAnsi"/>
          <w:b/>
          <w:bCs/>
          <w:i/>
          <w:sz w:val="24"/>
          <w:szCs w:val="24"/>
          <w:lang w:val="en-US"/>
        </w:rPr>
      </w:pPr>
      <w:r>
        <w:rPr>
          <w:rFonts w:cstheme="minorHAnsi"/>
          <w:b/>
          <w:bCs/>
          <w:i/>
          <w:sz w:val="24"/>
          <w:szCs w:val="24"/>
          <w:lang w:val="en-US"/>
        </w:rPr>
        <w:t>Project description</w:t>
      </w:r>
    </w:p>
    <w:p w14:paraId="1834BAB2" w14:textId="3ED913D3" w:rsidR="00381620" w:rsidRPr="0051499C" w:rsidRDefault="008B5E79" w:rsidP="008B5E79">
      <w:pPr>
        <w:rPr>
          <w:rFonts w:cstheme="minorHAnsi"/>
          <w:bCs/>
          <w:sz w:val="24"/>
          <w:szCs w:val="24"/>
          <w:lang w:val="en-US"/>
        </w:rPr>
      </w:pPr>
      <w:r w:rsidRPr="0051499C">
        <w:rPr>
          <w:rFonts w:cstheme="minorHAnsi"/>
          <w:bCs/>
          <w:sz w:val="24"/>
          <w:szCs w:val="24"/>
          <w:lang w:val="en-US"/>
        </w:rPr>
        <w:t xml:space="preserve">The material </w:t>
      </w:r>
      <w:r w:rsidR="008D37D8" w:rsidRPr="0051499C">
        <w:rPr>
          <w:rFonts w:cstheme="minorHAnsi"/>
          <w:bCs/>
          <w:sz w:val="24"/>
          <w:szCs w:val="24"/>
          <w:lang w:val="en-US"/>
        </w:rPr>
        <w:t>realization</w:t>
      </w:r>
      <w:r w:rsidRPr="0051499C">
        <w:rPr>
          <w:rFonts w:cstheme="minorHAnsi"/>
          <w:bCs/>
          <w:sz w:val="24"/>
          <w:szCs w:val="24"/>
          <w:lang w:val="en-US"/>
        </w:rPr>
        <w:t xml:space="preserve"> of the Roman infrastructure that supported Rome and the urban </w:t>
      </w:r>
      <w:proofErr w:type="gramStart"/>
      <w:r w:rsidR="008D37D8" w:rsidRPr="0051499C">
        <w:rPr>
          <w:rFonts w:cstheme="minorHAnsi"/>
          <w:bCs/>
          <w:sz w:val="24"/>
          <w:szCs w:val="24"/>
          <w:lang w:val="en-US"/>
        </w:rPr>
        <w:t>centers</w:t>
      </w:r>
      <w:proofErr w:type="gramEnd"/>
      <w:r w:rsidRPr="0051499C">
        <w:rPr>
          <w:rFonts w:cstheme="minorHAnsi"/>
          <w:bCs/>
          <w:sz w:val="24"/>
          <w:szCs w:val="24"/>
          <w:lang w:val="en-US"/>
        </w:rPr>
        <w:t xml:space="preserve"> in its hinterland is still understudied. </w:t>
      </w:r>
      <w:r w:rsidR="00381620" w:rsidRPr="0051499C">
        <w:rPr>
          <w:rFonts w:cstheme="minorHAnsi"/>
          <w:bCs/>
          <w:sz w:val="24"/>
          <w:szCs w:val="24"/>
          <w:lang w:val="en-US"/>
        </w:rPr>
        <w:t>While some s</w:t>
      </w:r>
      <w:r w:rsidRPr="0051499C">
        <w:rPr>
          <w:rFonts w:cstheme="minorHAnsi"/>
          <w:bCs/>
          <w:sz w:val="24"/>
          <w:szCs w:val="24"/>
          <w:lang w:val="en-US"/>
        </w:rPr>
        <w:t xml:space="preserve">cientific data on the provenance of building materials and </w:t>
      </w:r>
      <w:r w:rsidR="008D37D8" w:rsidRPr="0051499C">
        <w:rPr>
          <w:rFonts w:cstheme="minorHAnsi"/>
          <w:bCs/>
          <w:sz w:val="24"/>
          <w:szCs w:val="24"/>
          <w:lang w:val="en-US"/>
        </w:rPr>
        <w:t>labor</w:t>
      </w:r>
      <w:r w:rsidRPr="0051499C">
        <w:rPr>
          <w:rFonts w:cstheme="minorHAnsi"/>
          <w:bCs/>
          <w:sz w:val="24"/>
          <w:szCs w:val="24"/>
          <w:lang w:val="en-US"/>
        </w:rPr>
        <w:t xml:space="preserve"> investments needed for the construction of roads, bridges and canals is </w:t>
      </w:r>
      <w:r w:rsidR="00381620" w:rsidRPr="0051499C">
        <w:rPr>
          <w:rFonts w:cstheme="minorHAnsi"/>
          <w:bCs/>
          <w:sz w:val="24"/>
          <w:szCs w:val="24"/>
          <w:lang w:val="en-US"/>
        </w:rPr>
        <w:t>available</w:t>
      </w:r>
      <w:r w:rsidRPr="0051499C">
        <w:rPr>
          <w:rFonts w:cstheme="minorHAnsi"/>
          <w:bCs/>
          <w:sz w:val="24"/>
          <w:szCs w:val="24"/>
          <w:lang w:val="en-US"/>
        </w:rPr>
        <w:t xml:space="preserve">, </w:t>
      </w:r>
      <w:r w:rsidR="00381620" w:rsidRPr="0051499C">
        <w:rPr>
          <w:rFonts w:cstheme="minorHAnsi"/>
          <w:bCs/>
          <w:sz w:val="24"/>
          <w:szCs w:val="24"/>
          <w:lang w:val="en-US"/>
        </w:rPr>
        <w:t xml:space="preserve">these do not yet allow a full understanding of the process of road construction; </w:t>
      </w:r>
      <w:r w:rsidR="00960C93">
        <w:rPr>
          <w:rFonts w:cstheme="minorHAnsi"/>
          <w:bCs/>
          <w:sz w:val="24"/>
          <w:szCs w:val="24"/>
          <w:lang w:val="en-US"/>
        </w:rPr>
        <w:t xml:space="preserve">the supply of paving; </w:t>
      </w:r>
      <w:r w:rsidRPr="0051499C">
        <w:rPr>
          <w:rFonts w:cstheme="minorHAnsi"/>
          <w:bCs/>
          <w:sz w:val="24"/>
          <w:szCs w:val="24"/>
          <w:lang w:val="en-US"/>
        </w:rPr>
        <w:t xml:space="preserve">issues related to maintenance and deterioration of such infrastructure are even less understood. This seriously impedes our understanding of </w:t>
      </w:r>
      <w:r w:rsidR="00381620" w:rsidRPr="0051499C">
        <w:rPr>
          <w:rFonts w:cstheme="minorHAnsi"/>
          <w:bCs/>
          <w:sz w:val="24"/>
          <w:szCs w:val="24"/>
          <w:lang w:val="en-US"/>
        </w:rPr>
        <w:t>the scale, investments and organization of</w:t>
      </w:r>
      <w:r w:rsidRPr="0051499C">
        <w:rPr>
          <w:rFonts w:cstheme="minorHAnsi"/>
          <w:bCs/>
          <w:sz w:val="24"/>
          <w:szCs w:val="24"/>
          <w:lang w:val="en-US"/>
        </w:rPr>
        <w:t xml:space="preserve"> </w:t>
      </w:r>
      <w:r w:rsidR="00381620" w:rsidRPr="0051499C">
        <w:rPr>
          <w:rFonts w:cstheme="minorHAnsi"/>
          <w:bCs/>
          <w:sz w:val="24"/>
          <w:szCs w:val="24"/>
          <w:lang w:val="en-US"/>
        </w:rPr>
        <w:t>road building</w:t>
      </w:r>
      <w:r w:rsidRPr="0051499C">
        <w:rPr>
          <w:rFonts w:cstheme="minorHAnsi"/>
          <w:bCs/>
          <w:sz w:val="24"/>
          <w:szCs w:val="24"/>
          <w:lang w:val="en-US"/>
        </w:rPr>
        <w:t xml:space="preserve"> </w:t>
      </w:r>
      <w:r w:rsidR="00381620" w:rsidRPr="0051499C">
        <w:rPr>
          <w:rFonts w:cstheme="minorHAnsi"/>
          <w:bCs/>
          <w:sz w:val="24"/>
          <w:szCs w:val="24"/>
          <w:lang w:val="en-US"/>
        </w:rPr>
        <w:t xml:space="preserve">and maintenance </w:t>
      </w:r>
      <w:r w:rsidRPr="0051499C">
        <w:rPr>
          <w:rFonts w:cstheme="minorHAnsi"/>
          <w:bCs/>
          <w:sz w:val="24"/>
          <w:szCs w:val="24"/>
          <w:lang w:val="en-US"/>
        </w:rPr>
        <w:t xml:space="preserve">in the </w:t>
      </w:r>
      <w:proofErr w:type="spellStart"/>
      <w:r w:rsidR="00AD40EE" w:rsidRPr="0051499C">
        <w:rPr>
          <w:rFonts w:cstheme="minorHAnsi"/>
          <w:bCs/>
          <w:i/>
          <w:sz w:val="24"/>
          <w:szCs w:val="24"/>
          <w:lang w:val="en-US"/>
        </w:rPr>
        <w:t>S</w:t>
      </w:r>
      <w:r w:rsidRPr="0051499C">
        <w:rPr>
          <w:rFonts w:cstheme="minorHAnsi"/>
          <w:bCs/>
          <w:i/>
          <w:sz w:val="24"/>
          <w:szCs w:val="24"/>
          <w:lang w:val="en-US"/>
        </w:rPr>
        <w:t>uburbium</w:t>
      </w:r>
      <w:proofErr w:type="spellEnd"/>
      <w:r w:rsidRPr="0051499C">
        <w:rPr>
          <w:rFonts w:cstheme="minorHAnsi"/>
          <w:bCs/>
          <w:sz w:val="24"/>
          <w:szCs w:val="24"/>
          <w:lang w:val="en-US"/>
        </w:rPr>
        <w:t xml:space="preserve"> of </w:t>
      </w:r>
      <w:proofErr w:type="gramStart"/>
      <w:r w:rsidRPr="0051499C">
        <w:rPr>
          <w:rFonts w:cstheme="minorHAnsi"/>
          <w:bCs/>
          <w:sz w:val="24"/>
          <w:szCs w:val="24"/>
          <w:lang w:val="en-US"/>
        </w:rPr>
        <w:t>Rome</w:t>
      </w:r>
      <w:r w:rsidR="00960C93">
        <w:rPr>
          <w:rFonts w:cstheme="minorHAnsi"/>
          <w:bCs/>
          <w:sz w:val="24"/>
          <w:szCs w:val="24"/>
          <w:lang w:val="en-US"/>
        </w:rPr>
        <w:t>, and</w:t>
      </w:r>
      <w:proofErr w:type="gramEnd"/>
      <w:r w:rsidR="00960C93">
        <w:rPr>
          <w:rFonts w:cstheme="minorHAnsi"/>
          <w:bCs/>
          <w:sz w:val="24"/>
          <w:szCs w:val="24"/>
          <w:lang w:val="en-US"/>
        </w:rPr>
        <w:t xml:space="preserve"> impedes effective understanding of the economic history of this region</w:t>
      </w:r>
      <w:r w:rsidRPr="0051499C">
        <w:rPr>
          <w:rFonts w:cstheme="minorHAnsi"/>
          <w:bCs/>
          <w:sz w:val="24"/>
          <w:szCs w:val="24"/>
          <w:lang w:val="en-US"/>
        </w:rPr>
        <w:t xml:space="preserve">. </w:t>
      </w:r>
    </w:p>
    <w:p w14:paraId="365F45A6" w14:textId="667937A8" w:rsidR="003773EF" w:rsidRDefault="00BB4CA4" w:rsidP="008B5E79">
      <w:pPr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>A</w:t>
      </w:r>
      <w:r w:rsidR="00960C93">
        <w:rPr>
          <w:rFonts w:cstheme="minorHAnsi"/>
          <w:bCs/>
          <w:sz w:val="24"/>
          <w:szCs w:val="24"/>
          <w:lang w:val="en-US"/>
        </w:rPr>
        <w:t xml:space="preserve">n essential part of the project will be </w:t>
      </w:r>
      <w:proofErr w:type="gramStart"/>
      <w:r w:rsidR="00960C93">
        <w:rPr>
          <w:rFonts w:cstheme="minorHAnsi"/>
          <w:bCs/>
          <w:sz w:val="24"/>
          <w:szCs w:val="24"/>
          <w:lang w:val="en-US"/>
        </w:rPr>
        <w:t>field work</w:t>
      </w:r>
      <w:proofErr w:type="gramEnd"/>
      <w:r w:rsidR="00960C93">
        <w:rPr>
          <w:rFonts w:cstheme="minorHAnsi"/>
          <w:bCs/>
          <w:sz w:val="24"/>
          <w:szCs w:val="24"/>
          <w:lang w:val="en-US"/>
        </w:rPr>
        <w:t xml:space="preserve"> to develop a better understanding of the</w:t>
      </w:r>
      <w:r w:rsidR="000040AA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040AA">
        <w:rPr>
          <w:rFonts w:cstheme="minorHAnsi"/>
          <w:bCs/>
          <w:sz w:val="24"/>
          <w:szCs w:val="24"/>
          <w:lang w:val="en-US"/>
        </w:rPr>
        <w:t>provenancing</w:t>
      </w:r>
      <w:proofErr w:type="spellEnd"/>
      <w:r w:rsidR="000040AA">
        <w:rPr>
          <w:rFonts w:cstheme="minorHAnsi"/>
          <w:bCs/>
          <w:sz w:val="24"/>
          <w:szCs w:val="24"/>
          <w:lang w:val="en-US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 xml:space="preserve">of </w:t>
      </w:r>
      <w:r w:rsidR="00960C93">
        <w:rPr>
          <w:rFonts w:cstheme="minorHAnsi"/>
          <w:bCs/>
          <w:sz w:val="24"/>
          <w:szCs w:val="24"/>
          <w:lang w:val="en-US"/>
        </w:rPr>
        <w:t xml:space="preserve">paving </w:t>
      </w:r>
      <w:r>
        <w:rPr>
          <w:rFonts w:cstheme="minorHAnsi"/>
          <w:bCs/>
          <w:sz w:val="24"/>
          <w:szCs w:val="24"/>
          <w:lang w:val="en-US"/>
        </w:rPr>
        <w:t xml:space="preserve">stone </w:t>
      </w:r>
      <w:r w:rsidR="00960C93">
        <w:rPr>
          <w:rFonts w:cstheme="minorHAnsi"/>
          <w:bCs/>
          <w:sz w:val="24"/>
          <w:szCs w:val="24"/>
          <w:lang w:val="en-US"/>
        </w:rPr>
        <w:t xml:space="preserve">in </w:t>
      </w:r>
      <w:r w:rsidR="000040AA">
        <w:rPr>
          <w:rFonts w:cstheme="minorHAnsi"/>
          <w:bCs/>
          <w:sz w:val="24"/>
          <w:szCs w:val="24"/>
          <w:lang w:val="en-US"/>
        </w:rPr>
        <w:t>different parts of Rome’s hinterland (e.g., Ostia, Alban Hills, Pontine Region</w:t>
      </w:r>
      <w:r w:rsidR="00960C93">
        <w:rPr>
          <w:rFonts w:cstheme="minorHAnsi"/>
          <w:bCs/>
          <w:sz w:val="24"/>
          <w:szCs w:val="24"/>
          <w:lang w:val="en-US"/>
        </w:rPr>
        <w:t>), as well as the Via Appia</w:t>
      </w:r>
      <w:r w:rsidR="000040AA">
        <w:rPr>
          <w:rFonts w:cstheme="minorHAnsi"/>
          <w:bCs/>
          <w:sz w:val="24"/>
          <w:szCs w:val="24"/>
          <w:lang w:val="en-US"/>
        </w:rPr>
        <w:t>. The project would</w:t>
      </w:r>
      <w:r w:rsidR="00381620" w:rsidRPr="0051499C">
        <w:rPr>
          <w:rFonts w:cstheme="minorHAnsi"/>
          <w:bCs/>
          <w:sz w:val="24"/>
          <w:szCs w:val="24"/>
          <w:lang w:val="en-US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integrate this</w:t>
      </w:r>
      <w:r w:rsidR="00381620" w:rsidRPr="0051499C">
        <w:rPr>
          <w:rFonts w:cstheme="minorHAnsi"/>
          <w:bCs/>
          <w:sz w:val="24"/>
          <w:szCs w:val="24"/>
          <w:lang w:val="en-US"/>
        </w:rPr>
        <w:t xml:space="preserve"> </w:t>
      </w:r>
      <w:r w:rsidR="000040AA">
        <w:rPr>
          <w:rFonts w:cstheme="minorHAnsi"/>
          <w:bCs/>
          <w:sz w:val="24"/>
          <w:szCs w:val="24"/>
          <w:lang w:val="en-US"/>
        </w:rPr>
        <w:t xml:space="preserve">fieldwork (e.g., </w:t>
      </w:r>
      <w:proofErr w:type="spellStart"/>
      <w:r w:rsidR="000040AA">
        <w:rPr>
          <w:rFonts w:cstheme="minorHAnsi"/>
          <w:bCs/>
          <w:sz w:val="24"/>
          <w:szCs w:val="24"/>
          <w:lang w:val="en-US"/>
        </w:rPr>
        <w:t>pXRF</w:t>
      </w:r>
      <w:proofErr w:type="spellEnd"/>
      <w:r w:rsidR="000040AA">
        <w:rPr>
          <w:rFonts w:cstheme="minorHAnsi"/>
          <w:bCs/>
          <w:sz w:val="24"/>
          <w:szCs w:val="24"/>
          <w:lang w:val="en-US"/>
        </w:rPr>
        <w:t xml:space="preserve"> characterization of different stone sources and pavement stones)</w:t>
      </w:r>
      <w:r w:rsidR="008B5E79" w:rsidRPr="0051499C">
        <w:rPr>
          <w:rFonts w:cstheme="minorHAnsi"/>
          <w:bCs/>
          <w:sz w:val="24"/>
          <w:szCs w:val="24"/>
          <w:lang w:val="en-US"/>
        </w:rPr>
        <w:t xml:space="preserve"> </w:t>
      </w:r>
      <w:r w:rsidR="00381620" w:rsidRPr="0051499C">
        <w:rPr>
          <w:rFonts w:cstheme="minorHAnsi"/>
          <w:bCs/>
          <w:sz w:val="24"/>
          <w:szCs w:val="24"/>
          <w:lang w:val="en-US"/>
        </w:rPr>
        <w:t xml:space="preserve">with a broader historical assessment of the </w:t>
      </w:r>
      <w:r>
        <w:rPr>
          <w:rFonts w:cstheme="minorHAnsi"/>
          <w:bCs/>
          <w:sz w:val="24"/>
          <w:szCs w:val="24"/>
          <w:lang w:val="en-US"/>
        </w:rPr>
        <w:t>economics</w:t>
      </w:r>
      <w:r w:rsidR="00381620" w:rsidRPr="0051499C">
        <w:rPr>
          <w:rFonts w:cstheme="minorHAnsi"/>
          <w:bCs/>
          <w:sz w:val="24"/>
          <w:szCs w:val="24"/>
          <w:lang w:val="en-US"/>
        </w:rPr>
        <w:t xml:space="preserve"> </w:t>
      </w:r>
      <w:r w:rsidR="00960C93">
        <w:rPr>
          <w:rFonts w:cstheme="minorHAnsi"/>
          <w:bCs/>
          <w:sz w:val="24"/>
          <w:szCs w:val="24"/>
          <w:lang w:val="en-US"/>
        </w:rPr>
        <w:t>of transport infrastructure</w:t>
      </w:r>
      <w:r w:rsidR="003773EF">
        <w:rPr>
          <w:rFonts w:cstheme="minorHAnsi"/>
          <w:bCs/>
          <w:sz w:val="24"/>
          <w:szCs w:val="24"/>
          <w:lang w:val="en-US"/>
        </w:rPr>
        <w:t>.</w:t>
      </w:r>
    </w:p>
    <w:p w14:paraId="2B528B1C" w14:textId="77777777" w:rsidR="003773EF" w:rsidRDefault="003773EF" w:rsidP="008B5E79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A Note on Cotutelle PhDs</w:t>
      </w:r>
    </w:p>
    <w:p w14:paraId="7493DD5F" w14:textId="77777777" w:rsidR="003773EF" w:rsidRPr="0051499C" w:rsidRDefault="003773EF" w:rsidP="003773EF">
      <w:pPr>
        <w:rPr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The PhD project is for three years, during which 24 months will be spent at Macquarie University (unless undertaking field work in Italy) and 12 months spent at Groningen </w:t>
      </w:r>
      <w:r>
        <w:rPr>
          <w:rFonts w:cstheme="minorHAnsi"/>
          <w:bCs/>
          <w:sz w:val="24"/>
          <w:szCs w:val="24"/>
          <w:lang w:val="en-US"/>
        </w:rPr>
        <w:lastRenderedPageBreak/>
        <w:t>University (unless undertaking field work in Italy).</w:t>
      </w:r>
      <w:r w:rsidR="00F012F9" w:rsidRPr="0051499C">
        <w:rPr>
          <w:rFonts w:cstheme="minorHAnsi"/>
          <w:bCs/>
          <w:sz w:val="24"/>
          <w:szCs w:val="24"/>
          <w:lang w:val="en-US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 xml:space="preserve">Each University supports the student financially during these periods of study that are associated with their location as set out above. For further details, see </w:t>
      </w:r>
      <w:hyperlink r:id="rId11" w:history="1">
        <w:r w:rsidRPr="0051499C">
          <w:rPr>
            <w:rStyle w:val="Hyperlink"/>
            <w:sz w:val="24"/>
            <w:szCs w:val="24"/>
            <w:lang w:val="en-US"/>
          </w:rPr>
          <w:t>https://www.mq.edu.au/research/phd-and-research-degrees/explore-research-degrees/global-research-training/global-phd-programs</w:t>
        </w:r>
      </w:hyperlink>
    </w:p>
    <w:p w14:paraId="4300DFCA" w14:textId="67A07261" w:rsidR="008B5E79" w:rsidRPr="0051499C" w:rsidRDefault="008B5E79" w:rsidP="008B5E79">
      <w:pPr>
        <w:rPr>
          <w:rFonts w:cstheme="minorHAnsi"/>
          <w:bCs/>
          <w:sz w:val="24"/>
          <w:szCs w:val="24"/>
          <w:lang w:val="en-US"/>
        </w:rPr>
      </w:pPr>
    </w:p>
    <w:p w14:paraId="733E2891" w14:textId="3DF314D9" w:rsidR="00065F96" w:rsidRPr="000040AA" w:rsidRDefault="003773EF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Next Steps – Expression of Interest</w:t>
      </w:r>
    </w:p>
    <w:p w14:paraId="4C446018" w14:textId="1161F490" w:rsidR="001F5A1D" w:rsidRPr="003773EF" w:rsidRDefault="001F5A1D" w:rsidP="003773EF">
      <w:pPr>
        <w:rPr>
          <w:sz w:val="24"/>
          <w:szCs w:val="24"/>
          <w:lang w:val="en-US"/>
        </w:rPr>
      </w:pPr>
      <w:r w:rsidRPr="003773EF">
        <w:rPr>
          <w:sz w:val="24"/>
          <w:szCs w:val="24"/>
          <w:lang w:val="en-US"/>
        </w:rPr>
        <w:t xml:space="preserve">Prospective candidates </w:t>
      </w:r>
      <w:r w:rsidR="00BB4CA4">
        <w:rPr>
          <w:sz w:val="24"/>
          <w:szCs w:val="24"/>
          <w:lang w:val="en-US"/>
        </w:rPr>
        <w:t xml:space="preserve">are asked to send us their cv along with a </w:t>
      </w:r>
      <w:r w:rsidRPr="003773EF">
        <w:rPr>
          <w:sz w:val="24"/>
          <w:szCs w:val="24"/>
          <w:lang w:val="en-US"/>
        </w:rPr>
        <w:t>letter of motivation</w:t>
      </w:r>
      <w:r w:rsidR="00BB4CA4">
        <w:rPr>
          <w:sz w:val="24"/>
          <w:szCs w:val="24"/>
          <w:lang w:val="en-US"/>
        </w:rPr>
        <w:t>, specifying w</w:t>
      </w:r>
      <w:r w:rsidR="00BB4CA4" w:rsidRPr="00BB4CA4">
        <w:rPr>
          <w:lang w:val="en-US"/>
        </w:rPr>
        <w:t xml:space="preserve">hy </w:t>
      </w:r>
      <w:r w:rsidR="00BB4CA4">
        <w:rPr>
          <w:lang w:val="en-US"/>
        </w:rPr>
        <w:t>you</w:t>
      </w:r>
      <w:r w:rsidR="00BB4CA4" w:rsidRPr="00BB4CA4">
        <w:rPr>
          <w:lang w:val="en-US"/>
        </w:rPr>
        <w:t xml:space="preserve"> think </w:t>
      </w:r>
      <w:r w:rsidR="00BB4CA4">
        <w:rPr>
          <w:lang w:val="en-US"/>
        </w:rPr>
        <w:t>you</w:t>
      </w:r>
      <w:r w:rsidR="00BB4CA4" w:rsidRPr="00BB4CA4">
        <w:rPr>
          <w:lang w:val="en-US"/>
        </w:rPr>
        <w:t xml:space="preserve"> are qualified for developing a proposal </w:t>
      </w:r>
      <w:r w:rsidR="00BB4CA4">
        <w:rPr>
          <w:lang w:val="en-US"/>
        </w:rPr>
        <w:t>on this subject</w:t>
      </w:r>
      <w:r w:rsidR="00BB4CA4" w:rsidRPr="00BB4CA4">
        <w:rPr>
          <w:lang w:val="en-US"/>
        </w:rPr>
        <w:t xml:space="preserve"> with us, given </w:t>
      </w:r>
      <w:r w:rsidR="00BB4CA4">
        <w:rPr>
          <w:lang w:val="en-US"/>
        </w:rPr>
        <w:t>your</w:t>
      </w:r>
      <w:r w:rsidR="00BB4CA4" w:rsidRPr="00BB4CA4">
        <w:rPr>
          <w:lang w:val="en-US"/>
        </w:rPr>
        <w:t xml:space="preserve"> background</w:t>
      </w:r>
      <w:r w:rsidR="00BB4CA4">
        <w:rPr>
          <w:lang w:val="en-US"/>
        </w:rPr>
        <w:t xml:space="preserve"> and</w:t>
      </w:r>
      <w:r w:rsidR="00BB4CA4" w:rsidRPr="00BB4CA4">
        <w:rPr>
          <w:lang w:val="en-US"/>
        </w:rPr>
        <w:t xml:space="preserve"> interests</w:t>
      </w:r>
      <w:r w:rsidR="00381620" w:rsidRPr="003773EF">
        <w:rPr>
          <w:sz w:val="24"/>
          <w:szCs w:val="24"/>
          <w:lang w:val="en-US"/>
        </w:rPr>
        <w:t>.</w:t>
      </w:r>
      <w:r w:rsidR="008D37D8" w:rsidRPr="003773EF">
        <w:rPr>
          <w:sz w:val="24"/>
          <w:szCs w:val="24"/>
          <w:lang w:val="en-US"/>
        </w:rPr>
        <w:t xml:space="preserve"> </w:t>
      </w:r>
      <w:r w:rsidR="008D37D8" w:rsidRPr="003773EF">
        <w:rPr>
          <w:b/>
          <w:bCs/>
          <w:sz w:val="24"/>
          <w:szCs w:val="24"/>
          <w:lang w:val="en-US"/>
        </w:rPr>
        <w:t xml:space="preserve">Deadline: </w:t>
      </w:r>
      <w:r w:rsidR="00145F90" w:rsidRPr="003773EF">
        <w:rPr>
          <w:b/>
          <w:bCs/>
          <w:sz w:val="24"/>
          <w:szCs w:val="24"/>
          <w:lang w:val="en-US"/>
        </w:rPr>
        <w:t>April</w:t>
      </w:r>
      <w:r w:rsidR="008D37D8" w:rsidRPr="003773EF">
        <w:rPr>
          <w:b/>
          <w:bCs/>
          <w:sz w:val="24"/>
          <w:szCs w:val="24"/>
          <w:lang w:val="en-US"/>
        </w:rPr>
        <w:t xml:space="preserve"> 1</w:t>
      </w:r>
      <w:r w:rsidR="008D37D8" w:rsidRPr="003773EF">
        <w:rPr>
          <w:b/>
          <w:bCs/>
          <w:sz w:val="24"/>
          <w:szCs w:val="24"/>
          <w:vertAlign w:val="superscript"/>
          <w:lang w:val="en-US"/>
        </w:rPr>
        <w:t>st</w:t>
      </w:r>
      <w:proofErr w:type="gramStart"/>
      <w:r w:rsidR="008D37D8" w:rsidRPr="003773EF">
        <w:rPr>
          <w:b/>
          <w:bCs/>
          <w:sz w:val="24"/>
          <w:szCs w:val="24"/>
          <w:lang w:val="en-US"/>
        </w:rPr>
        <w:t xml:space="preserve"> 2024</w:t>
      </w:r>
      <w:proofErr w:type="gramEnd"/>
      <w:r w:rsidR="00EE6DA1" w:rsidRPr="003773EF">
        <w:rPr>
          <w:b/>
          <w:bCs/>
          <w:sz w:val="24"/>
          <w:szCs w:val="24"/>
          <w:lang w:val="en-US"/>
        </w:rPr>
        <w:t xml:space="preserve"> </w:t>
      </w:r>
    </w:p>
    <w:p w14:paraId="24CD4256" w14:textId="6175398B" w:rsidR="008B5E79" w:rsidRPr="003773EF" w:rsidRDefault="003773EF" w:rsidP="00377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selected to go forward, a member of the </w:t>
      </w:r>
      <w:r w:rsidR="001F5A1D" w:rsidRPr="003773EF">
        <w:rPr>
          <w:sz w:val="24"/>
          <w:szCs w:val="24"/>
          <w:lang w:val="en-US"/>
        </w:rPr>
        <w:t xml:space="preserve">supervisory team </w:t>
      </w:r>
      <w:r>
        <w:rPr>
          <w:sz w:val="24"/>
          <w:szCs w:val="24"/>
          <w:lang w:val="en-US"/>
        </w:rPr>
        <w:t xml:space="preserve">will work with </w:t>
      </w:r>
      <w:r w:rsidR="00E21C0B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prospective candidate to </w:t>
      </w:r>
      <w:r w:rsidR="008B5E79" w:rsidRPr="003773EF">
        <w:rPr>
          <w:sz w:val="24"/>
          <w:szCs w:val="24"/>
          <w:lang w:val="en-US"/>
        </w:rPr>
        <w:t>develop their proposal for a full co-</w:t>
      </w:r>
      <w:proofErr w:type="spellStart"/>
      <w:r w:rsidR="008B5E79" w:rsidRPr="003773EF">
        <w:rPr>
          <w:sz w:val="24"/>
          <w:szCs w:val="24"/>
          <w:lang w:val="en-US"/>
        </w:rPr>
        <w:t>tutell</w:t>
      </w:r>
      <w:r w:rsidR="00960C93" w:rsidRPr="003773EF">
        <w:rPr>
          <w:sz w:val="24"/>
          <w:szCs w:val="24"/>
          <w:lang w:val="en-US"/>
        </w:rPr>
        <w:t>e</w:t>
      </w:r>
      <w:proofErr w:type="spellEnd"/>
      <w:r w:rsidR="00960C93" w:rsidRPr="003773EF">
        <w:rPr>
          <w:sz w:val="24"/>
          <w:szCs w:val="24"/>
          <w:lang w:val="en-US"/>
        </w:rPr>
        <w:t xml:space="preserve"> </w:t>
      </w:r>
      <w:r w:rsidR="008B5E79" w:rsidRPr="003773EF">
        <w:rPr>
          <w:sz w:val="24"/>
          <w:szCs w:val="24"/>
          <w:lang w:val="en-US"/>
        </w:rPr>
        <w:t>application</w:t>
      </w:r>
      <w:r>
        <w:rPr>
          <w:sz w:val="24"/>
          <w:szCs w:val="24"/>
          <w:lang w:val="en-US"/>
        </w:rPr>
        <w:t xml:space="preserve"> by 15</w:t>
      </w:r>
      <w:r w:rsidRPr="003773EF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May 2024</w:t>
      </w:r>
      <w:r w:rsidR="008D37D8" w:rsidRPr="003773E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The finalized proposal will be </w:t>
      </w:r>
      <w:r w:rsidR="008B5E79" w:rsidRPr="003773EF">
        <w:rPr>
          <w:sz w:val="24"/>
          <w:szCs w:val="24"/>
          <w:lang w:val="en-US"/>
        </w:rPr>
        <w:t>submitted to Macquarie University</w:t>
      </w:r>
      <w:r w:rsidR="008D37D8" w:rsidRPr="003773EF">
        <w:rPr>
          <w:sz w:val="24"/>
          <w:szCs w:val="24"/>
          <w:lang w:val="en-US"/>
        </w:rPr>
        <w:t xml:space="preserve">. </w:t>
      </w:r>
      <w:r w:rsidR="002F2D6D">
        <w:rPr>
          <w:sz w:val="24"/>
          <w:szCs w:val="24"/>
          <w:lang w:val="en-US"/>
        </w:rPr>
        <w:t>If the</w:t>
      </w:r>
      <w:r w:rsidR="008D37D8" w:rsidRPr="003773EF">
        <w:rPr>
          <w:sz w:val="24"/>
          <w:szCs w:val="24"/>
          <w:lang w:val="en-US"/>
        </w:rPr>
        <w:t xml:space="preserve"> candidate </w:t>
      </w:r>
      <w:r w:rsidR="002F2D6D">
        <w:rPr>
          <w:sz w:val="24"/>
          <w:szCs w:val="24"/>
          <w:lang w:val="en-US"/>
        </w:rPr>
        <w:t>is</w:t>
      </w:r>
      <w:r w:rsidR="008D37D8" w:rsidRPr="003773EF">
        <w:rPr>
          <w:sz w:val="24"/>
          <w:szCs w:val="24"/>
          <w:lang w:val="en-US"/>
        </w:rPr>
        <w:t xml:space="preserve"> selected by Macquarie for funding</w:t>
      </w:r>
      <w:r w:rsidR="008B5E79" w:rsidRPr="003773EF">
        <w:rPr>
          <w:sz w:val="24"/>
          <w:szCs w:val="24"/>
          <w:lang w:val="en-US"/>
        </w:rPr>
        <w:t xml:space="preserve">, upon approval there, </w:t>
      </w:r>
      <w:r w:rsidR="002F2D6D">
        <w:rPr>
          <w:sz w:val="24"/>
          <w:szCs w:val="24"/>
          <w:lang w:val="en-US"/>
        </w:rPr>
        <w:t xml:space="preserve">their application will be </w:t>
      </w:r>
      <w:r w:rsidR="008D37D8" w:rsidRPr="003773EF">
        <w:rPr>
          <w:sz w:val="24"/>
          <w:szCs w:val="24"/>
          <w:lang w:val="en-US"/>
        </w:rPr>
        <w:t xml:space="preserve">submitted </w:t>
      </w:r>
      <w:r w:rsidR="008B5E79" w:rsidRPr="003773EF">
        <w:rPr>
          <w:sz w:val="24"/>
          <w:szCs w:val="24"/>
          <w:lang w:val="en-US"/>
        </w:rPr>
        <w:t>to the University of Groningen</w:t>
      </w:r>
      <w:r w:rsidR="008D37D8" w:rsidRPr="003773EF">
        <w:rPr>
          <w:sz w:val="24"/>
          <w:szCs w:val="24"/>
          <w:lang w:val="en-US"/>
        </w:rPr>
        <w:t xml:space="preserve"> for </w:t>
      </w:r>
      <w:r w:rsidR="002F2D6D">
        <w:rPr>
          <w:sz w:val="24"/>
          <w:szCs w:val="24"/>
          <w:lang w:val="en-US"/>
        </w:rPr>
        <w:t>the determination of co-funding</w:t>
      </w:r>
      <w:r w:rsidR="008B5E79" w:rsidRPr="003773EF">
        <w:rPr>
          <w:sz w:val="24"/>
          <w:szCs w:val="24"/>
          <w:lang w:val="en-US"/>
        </w:rPr>
        <w:t>.</w:t>
      </w:r>
    </w:p>
    <w:p w14:paraId="7D4C3340" w14:textId="77777777" w:rsidR="008B5E79" w:rsidRPr="0051499C" w:rsidRDefault="008B5E79" w:rsidP="00065F96">
      <w:pPr>
        <w:rPr>
          <w:sz w:val="24"/>
          <w:szCs w:val="24"/>
          <w:lang w:val="en-US"/>
        </w:rPr>
      </w:pPr>
    </w:p>
    <w:p w14:paraId="67EFD86C" w14:textId="77777777" w:rsidR="0051499C" w:rsidRDefault="0051499C" w:rsidP="00065F96">
      <w:pPr>
        <w:rPr>
          <w:b/>
          <w:sz w:val="24"/>
          <w:szCs w:val="24"/>
          <w:lang w:val="en-US"/>
        </w:rPr>
      </w:pPr>
    </w:p>
    <w:p w14:paraId="41E20570" w14:textId="36B8BB22" w:rsidR="00065F96" w:rsidRPr="0051499C" w:rsidRDefault="008B5E79" w:rsidP="00065F96">
      <w:pPr>
        <w:rPr>
          <w:b/>
          <w:sz w:val="24"/>
          <w:szCs w:val="24"/>
          <w:lang w:val="en-US"/>
        </w:rPr>
      </w:pPr>
      <w:r w:rsidRPr="0051499C">
        <w:rPr>
          <w:b/>
          <w:sz w:val="24"/>
          <w:szCs w:val="24"/>
          <w:lang w:val="en-US"/>
        </w:rPr>
        <w:t>M</w:t>
      </w:r>
      <w:r w:rsidR="00065F96" w:rsidRPr="0051499C">
        <w:rPr>
          <w:b/>
          <w:sz w:val="24"/>
          <w:szCs w:val="24"/>
          <w:lang w:val="en-US"/>
        </w:rPr>
        <w:t>ore information</w:t>
      </w:r>
      <w:r w:rsidRPr="0051499C">
        <w:rPr>
          <w:b/>
          <w:sz w:val="24"/>
          <w:szCs w:val="24"/>
          <w:lang w:val="en-US"/>
        </w:rPr>
        <w:t>?</w:t>
      </w:r>
    </w:p>
    <w:p w14:paraId="692ACCA3" w14:textId="66AA55C1" w:rsidR="003773EF" w:rsidRDefault="003773EF" w:rsidP="00065F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recommended that you contact one of the following, prior to submitting </w:t>
      </w:r>
      <w:r w:rsidR="009113D3">
        <w:rPr>
          <w:sz w:val="24"/>
          <w:szCs w:val="24"/>
          <w:lang w:val="en-US"/>
        </w:rPr>
        <w:t>your Expression of Interest:</w:t>
      </w:r>
    </w:p>
    <w:p w14:paraId="16F76F42" w14:textId="1150F099" w:rsidR="00065F96" w:rsidRPr="0051499C" w:rsidRDefault="00065F96" w:rsidP="00065F96">
      <w:pPr>
        <w:rPr>
          <w:sz w:val="24"/>
          <w:szCs w:val="24"/>
          <w:lang w:val="en-US"/>
        </w:rPr>
      </w:pPr>
      <w:r w:rsidRPr="0051499C">
        <w:rPr>
          <w:sz w:val="24"/>
          <w:szCs w:val="24"/>
          <w:lang w:val="en-US"/>
        </w:rPr>
        <w:t xml:space="preserve">Ray Laurence (Macquarie University): </w:t>
      </w:r>
      <w:hyperlink r:id="rId12" w:history="1">
        <w:r w:rsidRPr="0051499C">
          <w:rPr>
            <w:rStyle w:val="Hyperlink"/>
            <w:sz w:val="24"/>
            <w:szCs w:val="24"/>
            <w:lang w:val="en-US"/>
          </w:rPr>
          <w:t>ray.laurence@mq.edu.au</w:t>
        </w:r>
      </w:hyperlink>
    </w:p>
    <w:p w14:paraId="2D73FB16" w14:textId="77777777" w:rsidR="00065F96" w:rsidRPr="0051499C" w:rsidRDefault="00065F96" w:rsidP="00065F96">
      <w:pPr>
        <w:rPr>
          <w:sz w:val="24"/>
          <w:szCs w:val="24"/>
          <w:lang w:val="en-US"/>
        </w:rPr>
      </w:pPr>
      <w:r w:rsidRPr="0051499C">
        <w:rPr>
          <w:sz w:val="24"/>
          <w:szCs w:val="24"/>
          <w:lang w:val="en-US"/>
        </w:rPr>
        <w:t xml:space="preserve">Peter Attema (University of Groningen): </w:t>
      </w:r>
      <w:hyperlink r:id="rId13" w:history="1">
        <w:r w:rsidRPr="0051499C">
          <w:rPr>
            <w:rStyle w:val="Hyperlink"/>
            <w:sz w:val="24"/>
            <w:szCs w:val="24"/>
            <w:lang w:val="en-US"/>
          </w:rPr>
          <w:t>p.a.j.attema@rug.nl</w:t>
        </w:r>
      </w:hyperlink>
    </w:p>
    <w:p w14:paraId="5574591A" w14:textId="77777777" w:rsidR="00065F96" w:rsidRPr="0051499C" w:rsidRDefault="00065F96" w:rsidP="00065F96">
      <w:pPr>
        <w:rPr>
          <w:sz w:val="24"/>
          <w:szCs w:val="24"/>
        </w:rPr>
      </w:pPr>
      <w:r w:rsidRPr="0051499C">
        <w:rPr>
          <w:sz w:val="24"/>
          <w:szCs w:val="24"/>
        </w:rPr>
        <w:t xml:space="preserve">Tymon de Haas (University of Groningen): </w:t>
      </w:r>
      <w:hyperlink r:id="rId14" w:history="1">
        <w:r w:rsidRPr="0051499C">
          <w:rPr>
            <w:rStyle w:val="Hyperlink"/>
            <w:sz w:val="24"/>
            <w:szCs w:val="24"/>
          </w:rPr>
          <w:t>tymon.de.haas@rug.nl</w:t>
        </w:r>
      </w:hyperlink>
      <w:r w:rsidRPr="0051499C">
        <w:rPr>
          <w:sz w:val="24"/>
          <w:szCs w:val="24"/>
        </w:rPr>
        <w:t xml:space="preserve"> </w:t>
      </w:r>
    </w:p>
    <w:p w14:paraId="41A3BEF8" w14:textId="77777777" w:rsidR="00065F96" w:rsidRPr="0051499C" w:rsidRDefault="00065F96">
      <w:pPr>
        <w:rPr>
          <w:b/>
          <w:sz w:val="24"/>
          <w:szCs w:val="24"/>
        </w:rPr>
      </w:pPr>
    </w:p>
    <w:sectPr w:rsidR="00065F96" w:rsidRPr="0051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024"/>
    <w:multiLevelType w:val="hybridMultilevel"/>
    <w:tmpl w:val="E8C8F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C47"/>
    <w:multiLevelType w:val="hybridMultilevel"/>
    <w:tmpl w:val="EC6EB87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3031">
    <w:abstractNumId w:val="0"/>
  </w:num>
  <w:num w:numId="2" w16cid:durableId="243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7E"/>
    <w:rsid w:val="000040AA"/>
    <w:rsid w:val="000079CA"/>
    <w:rsid w:val="00065F96"/>
    <w:rsid w:val="00091BB0"/>
    <w:rsid w:val="00143B56"/>
    <w:rsid w:val="00145F90"/>
    <w:rsid w:val="001F5A1D"/>
    <w:rsid w:val="002F2D6D"/>
    <w:rsid w:val="00300ABC"/>
    <w:rsid w:val="00325E7E"/>
    <w:rsid w:val="00371C03"/>
    <w:rsid w:val="003773EF"/>
    <w:rsid w:val="00381620"/>
    <w:rsid w:val="00395ED1"/>
    <w:rsid w:val="003B167F"/>
    <w:rsid w:val="0051499C"/>
    <w:rsid w:val="005313A6"/>
    <w:rsid w:val="006D78DB"/>
    <w:rsid w:val="00751D52"/>
    <w:rsid w:val="007763E0"/>
    <w:rsid w:val="008B5E79"/>
    <w:rsid w:val="008D37D8"/>
    <w:rsid w:val="009113D3"/>
    <w:rsid w:val="00960C93"/>
    <w:rsid w:val="00AB21A5"/>
    <w:rsid w:val="00AD40EE"/>
    <w:rsid w:val="00B20A44"/>
    <w:rsid w:val="00BB4CA4"/>
    <w:rsid w:val="00C00E6C"/>
    <w:rsid w:val="00D817F2"/>
    <w:rsid w:val="00E21C0B"/>
    <w:rsid w:val="00EE6DA1"/>
    <w:rsid w:val="00F0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C4863"/>
  <w15:chartTrackingRefBased/>
  <w15:docId w15:val="{B93F37FB-4CB3-4616-B2E6-1449D85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F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F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.a.j.attema@rug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ay.laurence@mq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q.edu.au/research/phd-and-research-degrees/explore-research-degrees/global-research-training/global-phd-progra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g.nl/research/groningen-institute-of-archaeology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q.edu.au/faculty-of-arts/departments-and-schools/department-of-history-and-archaeology" TargetMode="External"/><Relationship Id="rId14" Type="http://schemas.openxmlformats.org/officeDocument/2006/relationships/hyperlink" Target="mailto:tymon.de.haas@ru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1F5E-0158-4D12-B538-771CED630D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3085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T.C.A. de Haas</dc:creator>
  <cp:keywords/>
  <dc:description/>
  <cp:lastModifiedBy>Ray Laurence</cp:lastModifiedBy>
  <cp:revision>3</cp:revision>
  <dcterms:created xsi:type="dcterms:W3CDTF">2024-03-06T22:59:00Z</dcterms:created>
  <dcterms:modified xsi:type="dcterms:W3CDTF">2024-03-06T23:03:00Z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ed342fa1742f6e4f75bf170a125200d23f7ebc5e6ecc3cb16a60d8c4fb898de7</vt:lpwstr>
  </property>
</Properties>
</file>